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F1" w:rsidRDefault="00104D43">
      <w:r>
        <w:rPr>
          <w:noProof/>
          <w:lang w:eastAsia="pl-PL"/>
        </w:rPr>
        <w:drawing>
          <wp:inline distT="0" distB="0" distL="0" distR="0" wp14:anchorId="38BDB566" wp14:editId="44C8DF3D">
            <wp:extent cx="5759450" cy="340360"/>
            <wp:effectExtent l="0" t="0" r="0" b="2540"/>
            <wp:docPr id="4" name="image1.png" descr="obra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obraz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60DC" w:rsidRDefault="002F60DC"/>
    <w:p w:rsidR="002F60DC" w:rsidRPr="008A5281" w:rsidRDefault="002F60DC" w:rsidP="008A5281">
      <w:pPr>
        <w:jc w:val="center"/>
        <w:rPr>
          <w:b/>
        </w:rPr>
      </w:pPr>
      <w:r w:rsidRPr="008A5281">
        <w:rPr>
          <w:b/>
        </w:rPr>
        <w:t>„Liderki i liderzy przedszkolnej edukacji cyfrowej”</w:t>
      </w:r>
    </w:p>
    <w:p w:rsidR="002F60DC" w:rsidRDefault="002F60DC">
      <w:r>
        <w:t xml:space="preserve">Współczesny świat wymaga od młodych ludzi umiejętności logicznego myślenia, rozwiazywania problemów oraz sprawnego korzystania </w:t>
      </w:r>
      <w:r w:rsidR="005A6FE5">
        <w:t xml:space="preserve">z technologii. Wprowadzenie </w:t>
      </w:r>
      <w:r>
        <w:t xml:space="preserve"> zajęć</w:t>
      </w:r>
      <w:r w:rsidR="005A6FE5">
        <w:t xml:space="preserve"> rozwijających te kompetencje </w:t>
      </w:r>
      <w:bookmarkStart w:id="0" w:name="_GoBack"/>
      <w:bookmarkEnd w:id="0"/>
      <w:r>
        <w:t xml:space="preserve"> na etapie edukacji przedszkolnej może przynieść dzieciom liczne korzyści rozwojowe, a w przyszłości ułatwić proces edukacji z zakresu programowania.</w:t>
      </w:r>
    </w:p>
    <w:p w:rsidR="002F60DC" w:rsidRDefault="002F60DC">
      <w:r>
        <w:t xml:space="preserve">Dlatego nasze przedszkole uczestniczy w przedsięwzięciu  „Liderki i liderzy przedszkolnej edukacji cyfrowej” dofinansowywanego z Krajowego Planu Odbudowy i Wzmacniania Odporności                                  ( środki z Instrumentu na Rzecz Odbudowy i Wzmacniania Oporności oraz Unii Europejskiej – </w:t>
      </w:r>
      <w:proofErr w:type="spellStart"/>
      <w:r>
        <w:t>NextGenerationEU</w:t>
      </w:r>
      <w:proofErr w:type="spellEnd"/>
      <w:r>
        <w:t xml:space="preserve">, Komponent C: Transformacja cyfrowa, Reforma: C2.1: Zwiększenie skali zastosowań rozwiązań cyfrowych w sferze publicznej, gospodarce i społeczeństwie,                            Inwestycja C2.1.3: E-kompetencje). </w:t>
      </w:r>
    </w:p>
    <w:p w:rsidR="002F60DC" w:rsidRDefault="002F60DC">
      <w:r>
        <w:t xml:space="preserve">W ramach przedsięwzięcia zawarta </w:t>
      </w:r>
      <w:r w:rsidR="008A5281">
        <w:t>została umowa o powierzenie grantu nr 129/LILPEC-DO,</w:t>
      </w:r>
      <w:r w:rsidR="006B1135">
        <w:t xml:space="preserve">               </w:t>
      </w:r>
      <w:r w:rsidR="008A5281">
        <w:t xml:space="preserve">w oparciu o którą baza placówki została wzbogacona o nowoczesne pomoce dydaktyczne  do  prowadzenia zajęć dla dzieci rozwijających  min. myślenie </w:t>
      </w:r>
      <w:proofErr w:type="spellStart"/>
      <w:r w:rsidR="008A5281">
        <w:t>komputacyjne</w:t>
      </w:r>
      <w:proofErr w:type="spellEnd"/>
      <w:r w:rsidR="008A5281">
        <w:t xml:space="preserve">  i uławiających naukę kodowania ( zestaw 6 Bee-Botów ze stacja dokującą, trasa modułowa dla Bee-Bota i Blue-Bota, maty do Bee-Bota, maty do kodowania, zestawy do kodowania)</w:t>
      </w:r>
      <w:r w:rsidR="006B1135">
        <w:t>.</w:t>
      </w:r>
      <w:r w:rsidR="008A5281">
        <w:t xml:space="preserve"> </w:t>
      </w:r>
    </w:p>
    <w:sectPr w:rsidR="002F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3D"/>
    <w:rsid w:val="00104D43"/>
    <w:rsid w:val="002F60DC"/>
    <w:rsid w:val="005A6FE5"/>
    <w:rsid w:val="006B1135"/>
    <w:rsid w:val="007658F1"/>
    <w:rsid w:val="008A5281"/>
    <w:rsid w:val="00C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Łukawska Anna, Katarzyna</dc:creator>
  <cp:lastModifiedBy>Łukawska Anna, Katarzyna</cp:lastModifiedBy>
  <cp:revision>2</cp:revision>
  <dcterms:created xsi:type="dcterms:W3CDTF">2025-05-08T13:25:00Z</dcterms:created>
  <dcterms:modified xsi:type="dcterms:W3CDTF">2025-05-08T13:25:00Z</dcterms:modified>
</cp:coreProperties>
</file>